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EE634" w14:textId="77777777" w:rsidR="00CD744E" w:rsidRPr="00534E06" w:rsidRDefault="002D38EF">
      <w:pPr>
        <w:spacing w:after="172"/>
        <w:ind w:left="-122"/>
        <w:rPr>
          <w:rFonts w:ascii="Nunito" w:hAnsi="Nunito"/>
        </w:rPr>
      </w:pPr>
      <w:r w:rsidRPr="00534E06">
        <w:rPr>
          <w:rFonts w:ascii="Nunito" w:hAnsi="Nunito"/>
          <w:noProof/>
        </w:rPr>
        <w:drawing>
          <wp:inline distT="0" distB="0" distL="0" distR="0" wp14:anchorId="28ADC889" wp14:editId="2DF2F1C8">
            <wp:extent cx="4261249" cy="1163026"/>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stretch>
                      <a:fillRect/>
                    </a:stretch>
                  </pic:blipFill>
                  <pic:spPr>
                    <a:xfrm>
                      <a:off x="0" y="0"/>
                      <a:ext cx="4261249" cy="1163026"/>
                    </a:xfrm>
                    <a:prstGeom prst="rect">
                      <a:avLst/>
                    </a:prstGeom>
                  </pic:spPr>
                </pic:pic>
              </a:graphicData>
            </a:graphic>
          </wp:inline>
        </w:drawing>
      </w:r>
    </w:p>
    <w:p w14:paraId="290D967C" w14:textId="4F728FF2" w:rsidR="002D38EF" w:rsidRPr="00534E06" w:rsidRDefault="0051058F">
      <w:pPr>
        <w:spacing w:after="9" w:line="266" w:lineRule="auto"/>
        <w:ind w:left="3" w:hanging="10"/>
        <w:rPr>
          <w:rFonts w:ascii="Nunito" w:hAnsi="Nunito"/>
          <w:b/>
          <w:color w:val="1567A5"/>
          <w:sz w:val="48"/>
          <w:szCs w:val="48"/>
        </w:rPr>
      </w:pPr>
      <w:r>
        <w:rPr>
          <w:rFonts w:ascii="Nunito" w:hAnsi="Nunito"/>
          <w:b/>
          <w:color w:val="1567A5"/>
          <w:sz w:val="48"/>
          <w:szCs w:val="48"/>
        </w:rPr>
        <w:t>Finance</w:t>
      </w:r>
      <w:r w:rsidR="00B36534">
        <w:rPr>
          <w:rFonts w:ascii="Nunito" w:hAnsi="Nunito"/>
          <w:b/>
          <w:color w:val="1567A5"/>
          <w:sz w:val="48"/>
          <w:szCs w:val="48"/>
        </w:rPr>
        <w:t xml:space="preserve"> </w:t>
      </w:r>
      <w:r w:rsidR="00743350">
        <w:rPr>
          <w:rFonts w:ascii="Nunito" w:hAnsi="Nunito"/>
          <w:b/>
          <w:color w:val="1567A5"/>
          <w:sz w:val="48"/>
          <w:szCs w:val="48"/>
        </w:rPr>
        <w:t>Assistant</w:t>
      </w:r>
      <w:r w:rsidR="00B36534">
        <w:rPr>
          <w:rFonts w:ascii="Nunito" w:hAnsi="Nunito"/>
          <w:b/>
          <w:color w:val="1567A5"/>
          <w:sz w:val="48"/>
          <w:szCs w:val="48"/>
        </w:rPr>
        <w:t xml:space="preserve"> </w:t>
      </w:r>
    </w:p>
    <w:p w14:paraId="53B47D07" w14:textId="290DC64C" w:rsidR="00E31D26" w:rsidRPr="001F56C7" w:rsidRDefault="00E31D26" w:rsidP="00E31D26">
      <w:pPr>
        <w:spacing w:after="9" w:line="266" w:lineRule="auto"/>
        <w:rPr>
          <w:rFonts w:ascii="Nunito" w:hAnsi="Nunito" w:cstheme="minorHAnsi"/>
          <w:b/>
          <w:color w:val="1567A5"/>
          <w:sz w:val="26"/>
        </w:rPr>
      </w:pPr>
      <w:r w:rsidRPr="00C45B85">
        <w:rPr>
          <w:rFonts w:ascii="Nunito" w:hAnsi="Nunito" w:cstheme="minorHAnsi"/>
          <w:b/>
          <w:color w:val="1567A5"/>
          <w:sz w:val="26"/>
        </w:rPr>
        <w:t>Responsible to:</w:t>
      </w:r>
      <w:r>
        <w:rPr>
          <w:rFonts w:ascii="Nunito" w:hAnsi="Nunito" w:cstheme="minorHAnsi"/>
          <w:bCs/>
          <w:color w:val="1567A5"/>
          <w:sz w:val="26"/>
        </w:rPr>
        <w:t xml:space="preserve"> CEO and Head of Services </w:t>
      </w:r>
    </w:p>
    <w:p w14:paraId="4E2D636D" w14:textId="1BF240AF" w:rsidR="00E31D26" w:rsidRPr="00417A94" w:rsidRDefault="00E31D26" w:rsidP="00E31D26">
      <w:pPr>
        <w:spacing w:after="9" w:line="266" w:lineRule="auto"/>
        <w:rPr>
          <w:rFonts w:ascii="Nunito" w:hAnsi="Nunito" w:cstheme="minorHAnsi"/>
          <w:bCs/>
        </w:rPr>
      </w:pPr>
      <w:r w:rsidRPr="00417A94">
        <w:rPr>
          <w:rFonts w:ascii="Nunito" w:hAnsi="Nunito" w:cstheme="minorHAnsi"/>
          <w:b/>
          <w:color w:val="1567A5"/>
          <w:sz w:val="26"/>
        </w:rPr>
        <w:t>Location:</w:t>
      </w:r>
      <w:r w:rsidRPr="00417A94">
        <w:rPr>
          <w:rFonts w:ascii="Nunito" w:hAnsi="Nunito" w:cstheme="minorHAnsi"/>
          <w:bCs/>
          <w:color w:val="1567A5"/>
          <w:sz w:val="26"/>
        </w:rPr>
        <w:t xml:space="preserve">, </w:t>
      </w:r>
      <w:r w:rsidR="00237399">
        <w:rPr>
          <w:rFonts w:ascii="Nunito" w:hAnsi="Nunito" w:cstheme="minorHAnsi"/>
          <w:bCs/>
          <w:color w:val="1567A5"/>
          <w:sz w:val="26"/>
        </w:rPr>
        <w:t xml:space="preserve">Suite 3 </w:t>
      </w:r>
      <w:r w:rsidR="008A7BA7">
        <w:rPr>
          <w:rFonts w:ascii="Nunito" w:hAnsi="Nunito" w:cstheme="minorHAnsi"/>
          <w:bCs/>
          <w:color w:val="1567A5"/>
          <w:sz w:val="26"/>
        </w:rPr>
        <w:t>Hawthorne House</w:t>
      </w:r>
      <w:r w:rsidR="00237399">
        <w:rPr>
          <w:rFonts w:ascii="Nunito" w:hAnsi="Nunito" w:cstheme="minorHAnsi"/>
          <w:bCs/>
          <w:color w:val="1567A5"/>
          <w:sz w:val="26"/>
        </w:rPr>
        <w:t>,</w:t>
      </w:r>
      <w:r>
        <w:rPr>
          <w:rFonts w:ascii="Nunito" w:hAnsi="Nunito" w:cstheme="minorHAnsi"/>
          <w:bCs/>
          <w:color w:val="1567A5"/>
          <w:sz w:val="26"/>
        </w:rPr>
        <w:t xml:space="preserve"> Ransom Wood Estate, Southwell Road West, Mansfield, Notts, NG21 0HJ</w:t>
      </w:r>
    </w:p>
    <w:p w14:paraId="3E4C21B7" w14:textId="6DE978A0" w:rsidR="00E31D26" w:rsidRPr="001F56C7" w:rsidRDefault="00E31D26" w:rsidP="00E31D26">
      <w:pPr>
        <w:spacing w:after="9" w:line="266" w:lineRule="auto"/>
        <w:rPr>
          <w:rFonts w:ascii="Nunito" w:hAnsi="Nunito" w:cstheme="minorHAnsi"/>
        </w:rPr>
      </w:pPr>
      <w:r w:rsidRPr="001F56C7">
        <w:rPr>
          <w:rFonts w:ascii="Nunito" w:hAnsi="Nunito" w:cstheme="minorHAnsi"/>
          <w:b/>
          <w:color w:val="1567A5"/>
          <w:sz w:val="26"/>
        </w:rPr>
        <w:t xml:space="preserve">Salary:  </w:t>
      </w:r>
      <w:r w:rsidR="00743350">
        <w:rPr>
          <w:rFonts w:ascii="Nunito" w:hAnsi="Nunito" w:cstheme="minorHAnsi"/>
          <w:bCs/>
          <w:color w:val="1567A5"/>
          <w:sz w:val="26"/>
        </w:rPr>
        <w:t>£28,000 FTE</w:t>
      </w:r>
      <w:r w:rsidR="00A85AF9">
        <w:rPr>
          <w:rFonts w:ascii="Nunito" w:hAnsi="Nunito" w:cstheme="minorHAnsi"/>
          <w:b/>
          <w:color w:val="1567A5"/>
          <w:sz w:val="26"/>
        </w:rPr>
        <w:t xml:space="preserve"> </w:t>
      </w:r>
    </w:p>
    <w:p w14:paraId="09B65083" w14:textId="39190787" w:rsidR="00E31D26" w:rsidRDefault="00E31D26" w:rsidP="00E31D26">
      <w:pPr>
        <w:spacing w:after="9" w:line="266" w:lineRule="auto"/>
        <w:rPr>
          <w:rFonts w:ascii="Nunito" w:hAnsi="Nunito" w:cstheme="minorHAnsi"/>
          <w:bCs/>
          <w:color w:val="1567A5"/>
          <w:sz w:val="26"/>
        </w:rPr>
      </w:pPr>
      <w:r w:rsidRPr="001F56C7">
        <w:rPr>
          <w:rFonts w:ascii="Nunito" w:hAnsi="Nunito" w:cstheme="minorHAnsi"/>
          <w:b/>
          <w:color w:val="1567A5"/>
          <w:sz w:val="26"/>
        </w:rPr>
        <w:t xml:space="preserve">Hours: </w:t>
      </w:r>
      <w:r>
        <w:rPr>
          <w:rFonts w:ascii="Nunito" w:hAnsi="Nunito" w:cstheme="minorHAnsi"/>
          <w:bCs/>
          <w:color w:val="1567A5"/>
          <w:sz w:val="26"/>
        </w:rPr>
        <w:t>1</w:t>
      </w:r>
      <w:r w:rsidR="009F5748">
        <w:rPr>
          <w:rFonts w:ascii="Nunito" w:hAnsi="Nunito" w:cstheme="minorHAnsi"/>
          <w:bCs/>
          <w:color w:val="1567A5"/>
          <w:sz w:val="26"/>
        </w:rPr>
        <w:t xml:space="preserve">5-18 </w:t>
      </w:r>
      <w:r>
        <w:rPr>
          <w:rFonts w:ascii="Nunito" w:hAnsi="Nunito" w:cstheme="minorHAnsi"/>
          <w:bCs/>
          <w:color w:val="1567A5"/>
          <w:sz w:val="26"/>
        </w:rPr>
        <w:t xml:space="preserve">hours per week </w:t>
      </w:r>
      <w:r w:rsidR="009F5748">
        <w:rPr>
          <w:rFonts w:ascii="Nunito" w:hAnsi="Nunito" w:cstheme="minorHAnsi"/>
          <w:bCs/>
          <w:color w:val="1567A5"/>
          <w:sz w:val="26"/>
        </w:rPr>
        <w:t>(office based)</w:t>
      </w:r>
      <w:r w:rsidR="00743350">
        <w:rPr>
          <w:rFonts w:ascii="Nunito" w:hAnsi="Nunito" w:cstheme="minorHAnsi"/>
          <w:bCs/>
          <w:color w:val="1567A5"/>
          <w:sz w:val="26"/>
        </w:rPr>
        <w:t xml:space="preserve"> – days to be discussed </w:t>
      </w:r>
    </w:p>
    <w:p w14:paraId="323B5BB3" w14:textId="0A3DA62F" w:rsidR="00E31D26" w:rsidRDefault="00E31D26" w:rsidP="00E31D26">
      <w:pPr>
        <w:spacing w:after="9" w:line="266" w:lineRule="auto"/>
        <w:rPr>
          <w:rFonts w:ascii="Nunito" w:hAnsi="Nunito" w:cstheme="minorHAnsi"/>
          <w:bCs/>
          <w:color w:val="1567A5"/>
          <w:sz w:val="26"/>
        </w:rPr>
      </w:pPr>
      <w:r w:rsidRPr="00A07AB2">
        <w:rPr>
          <w:rFonts w:ascii="Nunito" w:hAnsi="Nunito" w:cstheme="minorHAnsi"/>
          <w:b/>
          <w:color w:val="1567A5"/>
          <w:sz w:val="26"/>
        </w:rPr>
        <w:t>Contract</w:t>
      </w:r>
      <w:r>
        <w:rPr>
          <w:rFonts w:ascii="Nunito" w:hAnsi="Nunito" w:cstheme="minorHAnsi"/>
          <w:bCs/>
          <w:color w:val="1567A5"/>
          <w:sz w:val="26"/>
        </w:rPr>
        <w:t>:</w:t>
      </w:r>
      <w:r w:rsidRPr="00A07AB2">
        <w:rPr>
          <w:rFonts w:ascii="Nunito" w:hAnsi="Nunito" w:cstheme="minorHAnsi"/>
          <w:bCs/>
          <w:color w:val="1567A5"/>
          <w:sz w:val="26"/>
        </w:rPr>
        <w:t xml:space="preserve"> </w:t>
      </w:r>
      <w:r w:rsidRPr="001F56C7">
        <w:rPr>
          <w:rFonts w:ascii="Nunito" w:hAnsi="Nunito" w:cstheme="minorHAnsi"/>
          <w:bCs/>
          <w:color w:val="1567A5"/>
          <w:sz w:val="26"/>
        </w:rPr>
        <w:t xml:space="preserve">fixed-term </w:t>
      </w:r>
      <w:r>
        <w:rPr>
          <w:rFonts w:ascii="Nunito" w:hAnsi="Nunito" w:cstheme="minorHAnsi"/>
          <w:bCs/>
          <w:color w:val="1567A5"/>
          <w:sz w:val="26"/>
        </w:rPr>
        <w:t xml:space="preserve">for 12 months </w:t>
      </w:r>
      <w:r w:rsidRPr="001F56C7">
        <w:rPr>
          <w:rFonts w:ascii="Nunito" w:hAnsi="Nunito" w:cstheme="minorHAnsi"/>
          <w:bCs/>
          <w:color w:val="1567A5"/>
          <w:sz w:val="26"/>
        </w:rPr>
        <w:t>with possible extension</w:t>
      </w:r>
      <w:r>
        <w:rPr>
          <w:rFonts w:ascii="Nunito" w:hAnsi="Nunito" w:cstheme="minorHAnsi"/>
          <w:bCs/>
          <w:color w:val="1567A5"/>
          <w:sz w:val="26"/>
        </w:rPr>
        <w:t>/increased hours</w:t>
      </w:r>
      <w:r w:rsidRPr="001F56C7">
        <w:rPr>
          <w:rFonts w:ascii="Nunito" w:hAnsi="Nunito" w:cstheme="minorHAnsi"/>
          <w:bCs/>
          <w:color w:val="1567A5"/>
          <w:sz w:val="26"/>
        </w:rPr>
        <w:t xml:space="preserve"> depending </w:t>
      </w:r>
      <w:r>
        <w:rPr>
          <w:rFonts w:ascii="Nunito" w:hAnsi="Nunito" w:cstheme="minorHAnsi"/>
          <w:bCs/>
          <w:color w:val="1567A5"/>
          <w:sz w:val="26"/>
        </w:rPr>
        <w:t>on funding)</w:t>
      </w:r>
    </w:p>
    <w:p w14:paraId="0461BFE4" w14:textId="77777777" w:rsidR="00E31D26" w:rsidRPr="00030E80" w:rsidRDefault="00E31D26" w:rsidP="00030E80">
      <w:pPr>
        <w:pStyle w:val="NoSpacing"/>
        <w:rPr>
          <w:rFonts w:ascii="Nunito" w:hAnsi="Nunito"/>
        </w:rPr>
      </w:pPr>
    </w:p>
    <w:p w14:paraId="350B5396" w14:textId="77777777" w:rsidR="00E31D26" w:rsidRPr="00030E80" w:rsidRDefault="00E31D26" w:rsidP="00030E80">
      <w:pPr>
        <w:pStyle w:val="NoSpacing"/>
        <w:rPr>
          <w:rFonts w:ascii="Nunito" w:hAnsi="Nunito"/>
          <w:b/>
          <w:bCs/>
          <w:color w:val="0070C0"/>
          <w:sz w:val="24"/>
          <w:szCs w:val="24"/>
        </w:rPr>
      </w:pPr>
      <w:r w:rsidRPr="00030E80">
        <w:rPr>
          <w:rFonts w:ascii="Nunito" w:hAnsi="Nunito"/>
          <w:b/>
          <w:bCs/>
          <w:color w:val="0070C0"/>
          <w:sz w:val="24"/>
          <w:szCs w:val="24"/>
        </w:rPr>
        <w:t>About NIDAS</w:t>
      </w:r>
    </w:p>
    <w:p w14:paraId="0E927F75" w14:textId="48BD47FD" w:rsidR="00E31D26" w:rsidRPr="00030E80" w:rsidRDefault="00E31D26" w:rsidP="00030E80">
      <w:pPr>
        <w:pStyle w:val="NoSpacing"/>
        <w:rPr>
          <w:rFonts w:ascii="Nunito" w:hAnsi="Nunito"/>
        </w:rPr>
      </w:pPr>
      <w:r w:rsidRPr="00030E80">
        <w:rPr>
          <w:rFonts w:ascii="Nunito" w:hAnsi="Nunito"/>
        </w:rPr>
        <w:t>NIDAS supports women and families with all aspects of domestic abuse. We believe being free from abuse is only the start of the journey. This involves providing</w:t>
      </w:r>
      <w:r w:rsidR="00830A31" w:rsidRPr="00030E80">
        <w:rPr>
          <w:rFonts w:ascii="Nunito" w:hAnsi="Nunito"/>
        </w:rPr>
        <w:t xml:space="preserve"> trauma informed</w:t>
      </w:r>
      <w:r w:rsidRPr="00030E80">
        <w:rPr>
          <w:rFonts w:ascii="Nunito" w:hAnsi="Nunito"/>
        </w:rPr>
        <w:t xml:space="preserve"> therapeutic services, advocating for policy changes that protect women and girls and fostering community wide prevention programmes. We support women and their families to stay safe, grow their self-esteem and go onto build happy, healthy relationships. </w:t>
      </w:r>
    </w:p>
    <w:p w14:paraId="25305671" w14:textId="77777777" w:rsidR="00E31D26" w:rsidRPr="00030E80" w:rsidRDefault="00E31D26" w:rsidP="00030E80">
      <w:pPr>
        <w:pStyle w:val="NoSpacing"/>
        <w:rPr>
          <w:rFonts w:ascii="Nunito" w:hAnsi="Nunito"/>
        </w:rPr>
      </w:pPr>
      <w:r w:rsidRPr="00030E80">
        <w:rPr>
          <w:rFonts w:ascii="Nunito" w:hAnsi="Nunito"/>
        </w:rPr>
        <w:t xml:space="preserve">Our vision is to create a society where all individuals experience safe, respectful and healthy relationships. Empowering survivors through education promoting gender equality, and ensuring access to justice and resource to eradicate domestic abuse and VAWG </w:t>
      </w:r>
    </w:p>
    <w:p w14:paraId="4A70E399" w14:textId="77777777" w:rsidR="00E31D26" w:rsidRPr="00030E80" w:rsidRDefault="00E31D26" w:rsidP="00030E80">
      <w:pPr>
        <w:pStyle w:val="NoSpacing"/>
        <w:rPr>
          <w:rFonts w:ascii="Nunito" w:hAnsi="Nunito"/>
        </w:rPr>
      </w:pPr>
      <w:r w:rsidRPr="00030E80">
        <w:rPr>
          <w:rFonts w:ascii="Nunito" w:hAnsi="Nunito"/>
        </w:rPr>
        <w:t>Our mission is to empower survivors through healing and education, advocating for justice and preventing future abuse by fostering healthier relationships and community awareness.</w:t>
      </w:r>
    </w:p>
    <w:p w14:paraId="4A3113D5" w14:textId="77777777" w:rsidR="0028629A" w:rsidRPr="00030E80" w:rsidRDefault="0028629A" w:rsidP="00030E80">
      <w:pPr>
        <w:pStyle w:val="NoSpacing"/>
        <w:rPr>
          <w:rFonts w:ascii="Nunito" w:hAnsi="Nunito"/>
          <w:color w:val="1567A5"/>
        </w:rPr>
      </w:pPr>
    </w:p>
    <w:p w14:paraId="31335ED1" w14:textId="5F6AC60A" w:rsidR="00035019" w:rsidRPr="00030E80" w:rsidRDefault="002D38EF" w:rsidP="00030E80">
      <w:pPr>
        <w:pStyle w:val="NoSpacing"/>
        <w:rPr>
          <w:rFonts w:ascii="Nunito" w:hAnsi="Nunito"/>
          <w:b/>
          <w:bCs/>
          <w:color w:val="1567A5"/>
          <w:sz w:val="24"/>
          <w:szCs w:val="24"/>
        </w:rPr>
      </w:pPr>
      <w:r w:rsidRPr="00030E80">
        <w:rPr>
          <w:rFonts w:ascii="Nunito" w:hAnsi="Nunito"/>
          <w:b/>
          <w:bCs/>
          <w:color w:val="1567A5"/>
          <w:sz w:val="24"/>
          <w:szCs w:val="24"/>
        </w:rPr>
        <w:t xml:space="preserve">About </w:t>
      </w:r>
      <w:r w:rsidR="004F59F9" w:rsidRPr="00030E80">
        <w:rPr>
          <w:rFonts w:ascii="Nunito" w:hAnsi="Nunito"/>
          <w:b/>
          <w:bCs/>
          <w:color w:val="1567A5"/>
          <w:sz w:val="24"/>
          <w:szCs w:val="24"/>
        </w:rPr>
        <w:t>you:</w:t>
      </w:r>
    </w:p>
    <w:p w14:paraId="6C0D2C4B" w14:textId="210E4209" w:rsidR="00EE02B9" w:rsidRPr="00030E80" w:rsidRDefault="00471425" w:rsidP="00030E80">
      <w:pPr>
        <w:pStyle w:val="NoSpacing"/>
        <w:rPr>
          <w:rFonts w:ascii="Nunito" w:hAnsi="Nunito"/>
        </w:rPr>
      </w:pPr>
      <w:r w:rsidRPr="00030E80">
        <w:rPr>
          <w:rFonts w:ascii="Nunito" w:hAnsi="Nunito"/>
        </w:rPr>
        <w:t>You will be a dynamic self starter playing a key role in the development and growth</w:t>
      </w:r>
      <w:r w:rsidR="0028629A" w:rsidRPr="00030E80">
        <w:rPr>
          <w:rFonts w:ascii="Nunito" w:hAnsi="Nunito"/>
        </w:rPr>
        <w:t xml:space="preserve"> </w:t>
      </w:r>
      <w:r w:rsidRPr="00030E80">
        <w:rPr>
          <w:rFonts w:ascii="Nunito" w:hAnsi="Nunito"/>
        </w:rPr>
        <w:t>of NIDAS at a time of exciting changes and expansion. At such a crucial time of</w:t>
      </w:r>
      <w:r w:rsidR="0028629A" w:rsidRPr="00030E80">
        <w:rPr>
          <w:rFonts w:ascii="Nunito" w:hAnsi="Nunito"/>
        </w:rPr>
        <w:t xml:space="preserve"> </w:t>
      </w:r>
      <w:r w:rsidRPr="00030E80">
        <w:rPr>
          <w:rFonts w:ascii="Nunito" w:hAnsi="Nunito"/>
        </w:rPr>
        <w:t>growth for the organisation, you will need to remain organised and on-top of the</w:t>
      </w:r>
      <w:r w:rsidR="0028629A" w:rsidRPr="00030E80">
        <w:rPr>
          <w:rFonts w:ascii="Nunito" w:hAnsi="Nunito"/>
        </w:rPr>
        <w:t xml:space="preserve"> </w:t>
      </w:r>
      <w:r w:rsidRPr="00030E80">
        <w:rPr>
          <w:rFonts w:ascii="Nunito" w:hAnsi="Nunito"/>
        </w:rPr>
        <w:t>administration of systems and processes. NIDAS are a strong specialist team you</w:t>
      </w:r>
      <w:r w:rsidR="0028629A" w:rsidRPr="00030E80">
        <w:rPr>
          <w:rFonts w:ascii="Nunito" w:hAnsi="Nunito"/>
        </w:rPr>
        <w:t xml:space="preserve"> </w:t>
      </w:r>
      <w:r w:rsidRPr="00030E80">
        <w:rPr>
          <w:rFonts w:ascii="Nunito" w:hAnsi="Nunito"/>
        </w:rPr>
        <w:t>will need to be a strong team player.</w:t>
      </w:r>
    </w:p>
    <w:p w14:paraId="58BF54A0" w14:textId="77777777" w:rsidR="0028629A" w:rsidRPr="00030E80" w:rsidRDefault="0028629A" w:rsidP="00030E80">
      <w:pPr>
        <w:pStyle w:val="NoSpacing"/>
        <w:rPr>
          <w:rFonts w:ascii="Nunito" w:hAnsi="Nunito"/>
        </w:rPr>
      </w:pPr>
    </w:p>
    <w:p w14:paraId="01AE2013" w14:textId="77777777" w:rsidR="00525A44" w:rsidRPr="00030E80" w:rsidRDefault="003A3226" w:rsidP="00030E80">
      <w:pPr>
        <w:pStyle w:val="NoSpacing"/>
        <w:rPr>
          <w:rFonts w:ascii="Nunito" w:hAnsi="Nunito"/>
          <w:b/>
          <w:bCs/>
          <w:color w:val="0070C0"/>
          <w:sz w:val="24"/>
          <w:szCs w:val="24"/>
        </w:rPr>
      </w:pPr>
      <w:r w:rsidRPr="00030E80">
        <w:rPr>
          <w:rFonts w:ascii="Nunito" w:hAnsi="Nunito"/>
          <w:b/>
          <w:bCs/>
          <w:color w:val="0070C0"/>
          <w:sz w:val="24"/>
          <w:szCs w:val="24"/>
        </w:rPr>
        <w:t xml:space="preserve">Main duties and responsibilities </w:t>
      </w:r>
    </w:p>
    <w:p w14:paraId="4BF08417" w14:textId="4E2F2513" w:rsidR="00525A44" w:rsidRPr="00FB2AB4" w:rsidRDefault="00525A44" w:rsidP="00030E80">
      <w:pPr>
        <w:pStyle w:val="NoSpacing"/>
        <w:rPr>
          <w:rFonts w:ascii="Nunito" w:hAnsi="Nunito"/>
          <w:color w:val="0070C0"/>
          <w:u w:val="single"/>
        </w:rPr>
      </w:pPr>
      <w:r w:rsidRPr="00FB2AB4">
        <w:rPr>
          <w:rFonts w:ascii="Nunito" w:hAnsi="Nunito"/>
          <w:color w:val="0070C0"/>
          <w:u w:val="single"/>
        </w:rPr>
        <w:t>GENERAL FINANCE</w:t>
      </w:r>
    </w:p>
    <w:p w14:paraId="1B0EF76C" w14:textId="32391DC3" w:rsidR="00030E80" w:rsidRPr="00FB2AB4" w:rsidRDefault="00030E80" w:rsidP="00030E80">
      <w:pPr>
        <w:pStyle w:val="NoSpacing"/>
        <w:numPr>
          <w:ilvl w:val="0"/>
          <w:numId w:val="2"/>
        </w:numPr>
        <w:rPr>
          <w:rFonts w:ascii="Nunito" w:hAnsi="Nunito"/>
          <w:color w:val="auto"/>
        </w:rPr>
      </w:pPr>
      <w:r w:rsidRPr="00FB2AB4">
        <w:rPr>
          <w:rFonts w:ascii="Nunito" w:hAnsi="Nunito"/>
          <w:color w:val="auto"/>
        </w:rPr>
        <w:t>Maintain NIDAS book-keeping and payroll system including the cash books and nominal ledger accounts; organise weekly, monthly and quarterly routines to ensure everything is kept up to date</w:t>
      </w:r>
    </w:p>
    <w:p w14:paraId="72092EA7" w14:textId="4854FD76" w:rsidR="00030E80" w:rsidRPr="00FB2AB4" w:rsidRDefault="00030E80" w:rsidP="00030E80">
      <w:pPr>
        <w:pStyle w:val="NoSpacing"/>
        <w:numPr>
          <w:ilvl w:val="0"/>
          <w:numId w:val="2"/>
        </w:numPr>
        <w:rPr>
          <w:rFonts w:ascii="Nunito" w:hAnsi="Nunito"/>
          <w:color w:val="auto"/>
        </w:rPr>
      </w:pPr>
      <w:r w:rsidRPr="00FB2AB4">
        <w:rPr>
          <w:rFonts w:ascii="Nunito" w:hAnsi="Nunito"/>
          <w:color w:val="auto"/>
        </w:rPr>
        <w:t>Maintain the finance filing system and storage of records/paperwork</w:t>
      </w:r>
    </w:p>
    <w:p w14:paraId="764886E1" w14:textId="77777777" w:rsidR="00030E80" w:rsidRPr="00FB2AB4" w:rsidRDefault="00030E80" w:rsidP="00030E80">
      <w:pPr>
        <w:pStyle w:val="NoSpacing"/>
        <w:numPr>
          <w:ilvl w:val="0"/>
          <w:numId w:val="2"/>
        </w:numPr>
        <w:rPr>
          <w:rFonts w:ascii="Nunito" w:hAnsi="Nunito"/>
          <w:color w:val="auto"/>
        </w:rPr>
      </w:pPr>
      <w:r w:rsidRPr="00FB2AB4">
        <w:rPr>
          <w:rFonts w:ascii="Nunito" w:hAnsi="Nunito"/>
          <w:color w:val="auto"/>
        </w:rPr>
        <w:t>Carry out monthly bank reconciliations.</w:t>
      </w:r>
    </w:p>
    <w:p w14:paraId="48FBC98C" w14:textId="14D79969" w:rsidR="00030E80" w:rsidRPr="00FB2AB4" w:rsidRDefault="00030E80" w:rsidP="00030E80">
      <w:pPr>
        <w:pStyle w:val="NoSpacing"/>
        <w:numPr>
          <w:ilvl w:val="0"/>
          <w:numId w:val="2"/>
        </w:numPr>
        <w:rPr>
          <w:rFonts w:ascii="Nunito" w:hAnsi="Nunito"/>
          <w:color w:val="auto"/>
        </w:rPr>
      </w:pPr>
      <w:r w:rsidRPr="00FB2AB4">
        <w:rPr>
          <w:rFonts w:ascii="Nunito" w:hAnsi="Nunito"/>
          <w:color w:val="auto"/>
        </w:rPr>
        <w:t>To undertake all banking transactions including withdrawal of cash as required</w:t>
      </w:r>
    </w:p>
    <w:p w14:paraId="1D2FA092" w14:textId="77777777" w:rsidR="00030E80" w:rsidRPr="00FB2AB4" w:rsidRDefault="00030E80" w:rsidP="00030E80">
      <w:pPr>
        <w:pStyle w:val="NoSpacing"/>
        <w:numPr>
          <w:ilvl w:val="0"/>
          <w:numId w:val="2"/>
        </w:numPr>
        <w:rPr>
          <w:rFonts w:ascii="Nunito" w:hAnsi="Nunito"/>
          <w:color w:val="auto"/>
        </w:rPr>
      </w:pPr>
      <w:r w:rsidRPr="00FB2AB4">
        <w:rPr>
          <w:rFonts w:ascii="Nunito" w:hAnsi="Nunito"/>
          <w:color w:val="auto"/>
        </w:rPr>
        <w:t xml:space="preserve">Process staff expenses and project invoices allocating costs to funding streams as directed by Head of Service </w:t>
      </w:r>
    </w:p>
    <w:p w14:paraId="5F683FD3" w14:textId="524CC81D" w:rsidR="00030E80" w:rsidRPr="00FB2AB4" w:rsidRDefault="00030E80" w:rsidP="00030E80">
      <w:pPr>
        <w:pStyle w:val="NoSpacing"/>
        <w:numPr>
          <w:ilvl w:val="0"/>
          <w:numId w:val="2"/>
        </w:numPr>
        <w:rPr>
          <w:rFonts w:ascii="Nunito" w:hAnsi="Nunito"/>
          <w:color w:val="auto"/>
        </w:rPr>
      </w:pPr>
      <w:r w:rsidRPr="00FB2AB4">
        <w:rPr>
          <w:rFonts w:ascii="Nunito" w:hAnsi="Nunito"/>
          <w:color w:val="auto"/>
        </w:rPr>
        <w:lastRenderedPageBreak/>
        <w:t>Adhere to relevant policies and procedures, alerting the CEO or Head of Service at the earliest opportunity to any breach or potential breach or other matter which might undermine NIDAS</w:t>
      </w:r>
    </w:p>
    <w:p w14:paraId="78E3804D" w14:textId="4ABE0AC6" w:rsidR="00030E80" w:rsidRPr="00FB2AB4" w:rsidRDefault="00030E80" w:rsidP="00030E80">
      <w:pPr>
        <w:pStyle w:val="NoSpacing"/>
        <w:numPr>
          <w:ilvl w:val="0"/>
          <w:numId w:val="2"/>
        </w:numPr>
        <w:rPr>
          <w:rFonts w:ascii="Nunito" w:hAnsi="Nunito"/>
          <w:color w:val="auto"/>
        </w:rPr>
      </w:pPr>
      <w:r w:rsidRPr="00FB2AB4">
        <w:rPr>
          <w:rFonts w:ascii="Nunito" w:hAnsi="Nunito"/>
          <w:color w:val="auto"/>
        </w:rPr>
        <w:t xml:space="preserve">Work alongside the Head Of Service to monitor financial performance against specific budgets and forecasts  </w:t>
      </w:r>
    </w:p>
    <w:p w14:paraId="1CBA2F12" w14:textId="77777777" w:rsidR="00030E80" w:rsidRPr="00FB2AB4" w:rsidRDefault="00030E80" w:rsidP="00030E80">
      <w:pPr>
        <w:pStyle w:val="NoSpacing"/>
        <w:numPr>
          <w:ilvl w:val="0"/>
          <w:numId w:val="2"/>
        </w:numPr>
        <w:rPr>
          <w:rFonts w:ascii="Nunito" w:hAnsi="Nunito"/>
          <w:color w:val="auto"/>
        </w:rPr>
      </w:pPr>
      <w:r w:rsidRPr="00FB2AB4">
        <w:rPr>
          <w:rFonts w:ascii="Nunito" w:hAnsi="Nunito"/>
          <w:color w:val="auto"/>
        </w:rPr>
        <w:t>Producing regular reports and providing budgets and forecasts for trustee meetings</w:t>
      </w:r>
    </w:p>
    <w:p w14:paraId="680B8354" w14:textId="77777777" w:rsidR="00030E80" w:rsidRPr="00FB2AB4" w:rsidRDefault="00030E80" w:rsidP="00030E80">
      <w:pPr>
        <w:pStyle w:val="NoSpacing"/>
        <w:rPr>
          <w:rFonts w:ascii="Nunito" w:hAnsi="Nunito"/>
          <w:color w:val="auto"/>
        </w:rPr>
      </w:pPr>
    </w:p>
    <w:p w14:paraId="638D83D8" w14:textId="7E884813" w:rsidR="00030E80" w:rsidRPr="00FB2AB4" w:rsidRDefault="00030E80" w:rsidP="00030E80">
      <w:pPr>
        <w:pStyle w:val="NoSpacing"/>
        <w:rPr>
          <w:rFonts w:ascii="Nunito" w:hAnsi="Nunito"/>
          <w:color w:val="0070C0"/>
          <w:u w:val="single"/>
        </w:rPr>
      </w:pPr>
      <w:r w:rsidRPr="00FB2AB4">
        <w:rPr>
          <w:rFonts w:ascii="Nunito" w:hAnsi="Nunito"/>
          <w:color w:val="0070C0"/>
          <w:u w:val="single"/>
        </w:rPr>
        <w:t>INCOME</w:t>
      </w:r>
    </w:p>
    <w:p w14:paraId="7670CEBA" w14:textId="58AD7C26" w:rsidR="00030E80" w:rsidRPr="00FB2AB4" w:rsidRDefault="00030E80" w:rsidP="00030E80">
      <w:pPr>
        <w:pStyle w:val="NoSpacing"/>
        <w:numPr>
          <w:ilvl w:val="0"/>
          <w:numId w:val="3"/>
        </w:numPr>
        <w:rPr>
          <w:rFonts w:ascii="Nunito" w:hAnsi="Nunito"/>
          <w:color w:val="auto"/>
        </w:rPr>
      </w:pPr>
      <w:r w:rsidRPr="00FB2AB4">
        <w:rPr>
          <w:rFonts w:ascii="Nunito" w:hAnsi="Nunito"/>
          <w:color w:val="auto"/>
        </w:rPr>
        <w:t>Ensure that all rents, service charges, membership fees, training fees and other income are properly collected, recorded, banked and entered in QuickBooks</w:t>
      </w:r>
    </w:p>
    <w:p w14:paraId="2D0CA554" w14:textId="592F548A" w:rsidR="00030E80" w:rsidRPr="00FB2AB4" w:rsidRDefault="00030E80" w:rsidP="00030E80">
      <w:pPr>
        <w:pStyle w:val="NoSpacing"/>
        <w:numPr>
          <w:ilvl w:val="0"/>
          <w:numId w:val="3"/>
        </w:numPr>
        <w:rPr>
          <w:rFonts w:ascii="Nunito" w:hAnsi="Nunito"/>
          <w:color w:val="auto"/>
        </w:rPr>
      </w:pPr>
      <w:r w:rsidRPr="00FB2AB4">
        <w:rPr>
          <w:rFonts w:ascii="Nunito" w:hAnsi="Nunito"/>
          <w:color w:val="auto"/>
        </w:rPr>
        <w:t>Carry out monthly credit control on income receivable, chasing or invoicing where necessary and ensuring actions are made to trigger payment</w:t>
      </w:r>
    </w:p>
    <w:p w14:paraId="17C47106" w14:textId="61B2A104" w:rsidR="00030E80" w:rsidRPr="00FB2AB4" w:rsidRDefault="00030E80" w:rsidP="00030E80">
      <w:pPr>
        <w:pStyle w:val="NoSpacing"/>
        <w:numPr>
          <w:ilvl w:val="0"/>
          <w:numId w:val="3"/>
        </w:numPr>
        <w:rPr>
          <w:rFonts w:ascii="Nunito" w:hAnsi="Nunito"/>
          <w:color w:val="auto"/>
        </w:rPr>
      </w:pPr>
      <w:r w:rsidRPr="00FB2AB4">
        <w:rPr>
          <w:rFonts w:ascii="Nunito" w:hAnsi="Nunito"/>
          <w:color w:val="auto"/>
        </w:rPr>
        <w:t>Download and process the Just Giving income/reports</w:t>
      </w:r>
    </w:p>
    <w:p w14:paraId="66E89CE3" w14:textId="4B71BF31" w:rsidR="00030E80" w:rsidRPr="00FB2AB4" w:rsidRDefault="00030E80" w:rsidP="00030E80">
      <w:pPr>
        <w:pStyle w:val="NoSpacing"/>
        <w:numPr>
          <w:ilvl w:val="0"/>
          <w:numId w:val="3"/>
        </w:numPr>
        <w:rPr>
          <w:rFonts w:ascii="Nunito" w:hAnsi="Nunito"/>
          <w:color w:val="auto"/>
        </w:rPr>
      </w:pPr>
      <w:r w:rsidRPr="00FB2AB4">
        <w:rPr>
          <w:rFonts w:ascii="Nunito" w:hAnsi="Nunito"/>
          <w:color w:val="auto"/>
        </w:rPr>
        <w:t xml:space="preserve">Record all </w:t>
      </w:r>
      <w:r w:rsidR="00D1315B" w:rsidRPr="00FB2AB4">
        <w:rPr>
          <w:rFonts w:ascii="Nunito" w:hAnsi="Nunito"/>
          <w:color w:val="auto"/>
        </w:rPr>
        <w:t xml:space="preserve">funding, grants and </w:t>
      </w:r>
      <w:r w:rsidRPr="00FB2AB4">
        <w:rPr>
          <w:rFonts w:ascii="Nunito" w:hAnsi="Nunito"/>
          <w:color w:val="auto"/>
        </w:rPr>
        <w:t xml:space="preserve">donations, keeping accurate information about the activity for which funds were </w:t>
      </w:r>
      <w:r w:rsidR="00D1315B" w:rsidRPr="00FB2AB4">
        <w:rPr>
          <w:rFonts w:ascii="Nunito" w:hAnsi="Nunito"/>
          <w:color w:val="auto"/>
        </w:rPr>
        <w:t xml:space="preserve">received and working alongside the Head of Services to produce regular financial reports </w:t>
      </w:r>
      <w:r w:rsidR="001B4EAB" w:rsidRPr="00FB2AB4">
        <w:rPr>
          <w:rFonts w:ascii="Nunito" w:hAnsi="Nunito"/>
          <w:color w:val="auto"/>
        </w:rPr>
        <w:t>where required</w:t>
      </w:r>
    </w:p>
    <w:p w14:paraId="3BCC7D2F" w14:textId="77777777" w:rsidR="00FB2AB4" w:rsidRDefault="00FB2AB4" w:rsidP="00030E80">
      <w:pPr>
        <w:pStyle w:val="NoSpacing"/>
        <w:rPr>
          <w:rFonts w:ascii="Nunito" w:hAnsi="Nunito"/>
          <w:color w:val="auto"/>
        </w:rPr>
      </w:pPr>
    </w:p>
    <w:p w14:paraId="53C1B9DF" w14:textId="78CBC188" w:rsidR="00030E80" w:rsidRPr="00FB2AB4" w:rsidRDefault="00030E80" w:rsidP="00030E80">
      <w:pPr>
        <w:pStyle w:val="NoSpacing"/>
        <w:rPr>
          <w:rFonts w:ascii="Nunito" w:hAnsi="Nunito"/>
          <w:color w:val="0070C0"/>
          <w:u w:val="single"/>
        </w:rPr>
      </w:pPr>
      <w:r w:rsidRPr="00FB2AB4">
        <w:rPr>
          <w:rFonts w:ascii="Nunito" w:hAnsi="Nunito"/>
          <w:color w:val="0070C0"/>
          <w:u w:val="single"/>
        </w:rPr>
        <w:t>EXPENDITURE</w:t>
      </w:r>
    </w:p>
    <w:p w14:paraId="178F03EF" w14:textId="1D9C9A49" w:rsidR="00030E80" w:rsidRPr="00FB2AB4" w:rsidRDefault="001B4EAB" w:rsidP="00030E80">
      <w:pPr>
        <w:pStyle w:val="NoSpacing"/>
        <w:numPr>
          <w:ilvl w:val="0"/>
          <w:numId w:val="4"/>
        </w:numPr>
        <w:rPr>
          <w:rFonts w:ascii="Nunito" w:hAnsi="Nunito"/>
          <w:color w:val="auto"/>
        </w:rPr>
      </w:pPr>
      <w:r w:rsidRPr="00FB2AB4">
        <w:rPr>
          <w:rFonts w:ascii="Nunito" w:hAnsi="Nunito"/>
          <w:color w:val="auto"/>
        </w:rPr>
        <w:t>Match purchase orders to invoices as they come in and check details of invoice</w:t>
      </w:r>
    </w:p>
    <w:p w14:paraId="6E7F0BBF" w14:textId="36FBD24A" w:rsidR="001B4EAB" w:rsidRPr="00FB2AB4" w:rsidRDefault="001B4EAB" w:rsidP="001B4EAB">
      <w:pPr>
        <w:pStyle w:val="NoSpacing"/>
        <w:numPr>
          <w:ilvl w:val="0"/>
          <w:numId w:val="4"/>
        </w:numPr>
        <w:rPr>
          <w:rFonts w:ascii="Nunito" w:hAnsi="Nunito"/>
          <w:color w:val="auto"/>
        </w:rPr>
      </w:pPr>
      <w:r w:rsidRPr="00FB2AB4">
        <w:rPr>
          <w:rFonts w:ascii="Nunito" w:hAnsi="Nunito"/>
          <w:color w:val="auto"/>
        </w:rPr>
        <w:t>Process invoices and assign to relevant expenditure codes</w:t>
      </w:r>
    </w:p>
    <w:p w14:paraId="16074570" w14:textId="77777777" w:rsidR="00FB2AB4" w:rsidRDefault="00FB2AB4" w:rsidP="00FB2AB4">
      <w:pPr>
        <w:pStyle w:val="NoSpacing"/>
        <w:rPr>
          <w:rFonts w:ascii="Nunito" w:hAnsi="Nunito"/>
          <w:color w:val="auto"/>
        </w:rPr>
      </w:pPr>
    </w:p>
    <w:p w14:paraId="39A4DDAC" w14:textId="2EEB5ACD" w:rsidR="001B4EAB" w:rsidRPr="00FB2AB4" w:rsidRDefault="00FB2AB4" w:rsidP="00FB2AB4">
      <w:pPr>
        <w:pStyle w:val="NoSpacing"/>
        <w:rPr>
          <w:rFonts w:ascii="Nunito" w:hAnsi="Nunito"/>
          <w:color w:val="0070C0"/>
          <w:u w:val="single"/>
        </w:rPr>
      </w:pPr>
      <w:r w:rsidRPr="00FB2AB4">
        <w:rPr>
          <w:rFonts w:ascii="Nunito" w:hAnsi="Nunito"/>
          <w:color w:val="0070C0"/>
          <w:u w:val="single"/>
        </w:rPr>
        <w:t>PAYROLL</w:t>
      </w:r>
    </w:p>
    <w:p w14:paraId="59DDB3B8" w14:textId="47CE86F7" w:rsidR="00FB2AB4" w:rsidRPr="00FB2AB4" w:rsidRDefault="00FB2AB4" w:rsidP="00FB2AB4">
      <w:pPr>
        <w:pStyle w:val="NoSpacing"/>
        <w:numPr>
          <w:ilvl w:val="0"/>
          <w:numId w:val="5"/>
        </w:numPr>
        <w:rPr>
          <w:rFonts w:ascii="Nunito" w:hAnsi="Nunito"/>
          <w:color w:val="auto"/>
        </w:rPr>
      </w:pPr>
      <w:r w:rsidRPr="00FB2AB4">
        <w:rPr>
          <w:rFonts w:ascii="Nunito" w:hAnsi="Nunito"/>
          <w:color w:val="auto"/>
        </w:rPr>
        <w:t>Create payments on QuickBooks Payroll and get CEO to do final checks; produce BACS export file and upload to Yorkshire Bank and arrange for authorisation</w:t>
      </w:r>
    </w:p>
    <w:p w14:paraId="35B62223" w14:textId="7E3F2707" w:rsidR="00FB2AB4" w:rsidRPr="00FB2AB4" w:rsidRDefault="00FB2AB4" w:rsidP="00FB2AB4">
      <w:pPr>
        <w:pStyle w:val="NoSpacing"/>
        <w:numPr>
          <w:ilvl w:val="0"/>
          <w:numId w:val="5"/>
        </w:numPr>
        <w:rPr>
          <w:rFonts w:ascii="Nunito" w:hAnsi="Nunito"/>
          <w:color w:val="auto"/>
        </w:rPr>
      </w:pPr>
      <w:r w:rsidRPr="00FB2AB4">
        <w:rPr>
          <w:rFonts w:ascii="Nunito" w:hAnsi="Nunito"/>
          <w:color w:val="auto"/>
        </w:rPr>
        <w:t>File payslips and complete all monthly and annual returns to HMRC</w:t>
      </w:r>
    </w:p>
    <w:p w14:paraId="1AB424D0" w14:textId="0BF50ACB" w:rsidR="00FB2AB4" w:rsidRPr="00FB2AB4" w:rsidRDefault="00FB2AB4" w:rsidP="00FB2AB4">
      <w:pPr>
        <w:pStyle w:val="NoSpacing"/>
        <w:numPr>
          <w:ilvl w:val="0"/>
          <w:numId w:val="5"/>
        </w:numPr>
        <w:rPr>
          <w:rFonts w:ascii="Nunito" w:hAnsi="Nunito"/>
          <w:color w:val="auto"/>
        </w:rPr>
      </w:pPr>
      <w:r w:rsidRPr="00FB2AB4">
        <w:rPr>
          <w:rFonts w:ascii="Nunito" w:hAnsi="Nunito"/>
          <w:color w:val="auto"/>
        </w:rPr>
        <w:t>Complete Pensions administration monthly and any annual returns</w:t>
      </w:r>
    </w:p>
    <w:p w14:paraId="7D7433B8" w14:textId="1C67B9F4" w:rsidR="00FB2AB4" w:rsidRPr="00FB2AB4" w:rsidRDefault="00FB2AB4" w:rsidP="00FB2AB4">
      <w:pPr>
        <w:pStyle w:val="NoSpacing"/>
        <w:numPr>
          <w:ilvl w:val="0"/>
          <w:numId w:val="5"/>
        </w:numPr>
        <w:rPr>
          <w:rFonts w:ascii="Nunito" w:hAnsi="Nunito"/>
          <w:color w:val="auto"/>
        </w:rPr>
      </w:pPr>
      <w:r w:rsidRPr="00FB2AB4">
        <w:rPr>
          <w:rFonts w:ascii="Nunito" w:hAnsi="Nunito"/>
          <w:color w:val="auto"/>
        </w:rPr>
        <w:t>Prepare and pay monthly Inland Revenue payments; respond to correspondence from Inland Revenue, and issue P45 and P46 forms; preparation of annual P60 and P35 and P11</w:t>
      </w:r>
    </w:p>
    <w:p w14:paraId="350E5A52" w14:textId="7F40734B" w:rsidR="00FB2AB4" w:rsidRPr="00FB2AB4" w:rsidRDefault="00FB2AB4" w:rsidP="00FB2AB4">
      <w:pPr>
        <w:pStyle w:val="NoSpacing"/>
        <w:numPr>
          <w:ilvl w:val="0"/>
          <w:numId w:val="5"/>
        </w:numPr>
        <w:rPr>
          <w:rFonts w:ascii="Nunito" w:hAnsi="Nunito"/>
          <w:color w:val="auto"/>
        </w:rPr>
      </w:pPr>
      <w:r w:rsidRPr="00FB2AB4">
        <w:rPr>
          <w:rFonts w:ascii="Nunito" w:hAnsi="Nunito"/>
          <w:color w:val="auto"/>
        </w:rPr>
        <w:t>Complete National Statistics returns as required</w:t>
      </w:r>
    </w:p>
    <w:p w14:paraId="54AA01E9" w14:textId="77777777" w:rsidR="00FB2AB4" w:rsidRDefault="00FB2AB4" w:rsidP="00FB2AB4">
      <w:pPr>
        <w:pStyle w:val="NoSpacing"/>
        <w:ind w:left="720"/>
        <w:rPr>
          <w:rFonts w:ascii="Nunito" w:hAnsi="Nunito"/>
          <w:color w:val="0070C0"/>
        </w:rPr>
      </w:pPr>
    </w:p>
    <w:p w14:paraId="1CA49073" w14:textId="00E11124" w:rsidR="00CD744E" w:rsidRPr="00030E80" w:rsidRDefault="00CF57F1" w:rsidP="00030E80">
      <w:pPr>
        <w:pStyle w:val="NoSpacing"/>
        <w:rPr>
          <w:rFonts w:ascii="Nunito" w:hAnsi="Nunito"/>
        </w:rPr>
      </w:pPr>
      <w:r w:rsidRPr="00030E80">
        <w:rPr>
          <w:rFonts w:ascii="Nunito" w:hAnsi="Nunito"/>
        </w:rPr>
        <w:t xml:space="preserve">NIDAS is </w:t>
      </w:r>
      <w:r w:rsidR="002D38EF" w:rsidRPr="00030E80">
        <w:rPr>
          <w:rFonts w:ascii="Nunito" w:hAnsi="Nunito"/>
        </w:rPr>
        <w:t>s an Equal Opportunities and Disability Confident Employer, the organisation welcomes applications from all suitably qualified candidates including those from Black, Asian and minority ethnic (BAME) groups and disabled candidates. As part of our LGBT + Allies Programme, we also welcome applications from members of the LGBT + community and encourage inclusivity in the workplace.</w:t>
      </w:r>
    </w:p>
    <w:p w14:paraId="2F837E03" w14:textId="77777777" w:rsidR="00FB2AB4" w:rsidRDefault="00FB2AB4" w:rsidP="00030E80">
      <w:pPr>
        <w:pStyle w:val="NoSpacing"/>
        <w:rPr>
          <w:rFonts w:ascii="Nunito" w:hAnsi="Nunito"/>
        </w:rPr>
      </w:pPr>
    </w:p>
    <w:p w14:paraId="5273EC98" w14:textId="0557F9F3" w:rsidR="00CD744E" w:rsidRPr="00FB2AB4" w:rsidRDefault="002D38EF" w:rsidP="00030E80">
      <w:pPr>
        <w:pStyle w:val="NoSpacing"/>
        <w:rPr>
          <w:rFonts w:ascii="Nunito" w:hAnsi="Nunito"/>
          <w:b/>
          <w:bCs/>
        </w:rPr>
      </w:pPr>
      <w:r w:rsidRPr="00FB2AB4">
        <w:rPr>
          <w:rFonts w:ascii="Nunito" w:hAnsi="Nunito"/>
          <w:b/>
          <w:bCs/>
          <w:noProof/>
        </w:rPr>
        <w:drawing>
          <wp:anchor distT="0" distB="0" distL="114300" distR="114300" simplePos="0" relativeHeight="251658240" behindDoc="0" locked="0" layoutInCell="1" allowOverlap="0" wp14:anchorId="176B4E2E" wp14:editId="0AA3075E">
            <wp:simplePos x="0" y="0"/>
            <wp:positionH relativeFrom="page">
              <wp:posOffset>6000828</wp:posOffset>
            </wp:positionH>
            <wp:positionV relativeFrom="page">
              <wp:posOffset>3636426</wp:posOffset>
            </wp:positionV>
            <wp:extent cx="1386840" cy="2904744"/>
            <wp:effectExtent l="0" t="0" r="0" b="0"/>
            <wp:wrapSquare wrapText="bothSides"/>
            <wp:docPr id="1088" name="Picture 1088"/>
            <wp:cNvGraphicFramePr/>
            <a:graphic xmlns:a="http://schemas.openxmlformats.org/drawingml/2006/main">
              <a:graphicData uri="http://schemas.openxmlformats.org/drawingml/2006/picture">
                <pic:pic xmlns:pic="http://schemas.openxmlformats.org/drawingml/2006/picture">
                  <pic:nvPicPr>
                    <pic:cNvPr id="1088" name="Picture 1088"/>
                    <pic:cNvPicPr/>
                  </pic:nvPicPr>
                  <pic:blipFill>
                    <a:blip r:embed="rId11"/>
                    <a:stretch>
                      <a:fillRect/>
                    </a:stretch>
                  </pic:blipFill>
                  <pic:spPr>
                    <a:xfrm>
                      <a:off x="0" y="0"/>
                      <a:ext cx="1386840" cy="2904744"/>
                    </a:xfrm>
                    <a:prstGeom prst="rect">
                      <a:avLst/>
                    </a:prstGeom>
                  </pic:spPr>
                </pic:pic>
              </a:graphicData>
            </a:graphic>
          </wp:anchor>
        </w:drawing>
      </w:r>
      <w:r w:rsidRPr="00FB2AB4">
        <w:rPr>
          <w:rFonts w:ascii="Nunito" w:hAnsi="Nunito"/>
          <w:b/>
          <w:bCs/>
        </w:rPr>
        <w:t xml:space="preserve">Please email </w:t>
      </w:r>
      <w:r w:rsidRPr="00FB2AB4">
        <w:rPr>
          <w:rFonts w:ascii="Nunito" w:hAnsi="Nunito"/>
          <w:b/>
          <w:bCs/>
          <w:color w:val="1567A5"/>
          <w:u w:val="single" w:color="1567A5"/>
        </w:rPr>
        <w:t>leanne</w:t>
      </w:r>
      <w:r w:rsidRPr="00FB2AB4">
        <w:rPr>
          <w:rFonts w:ascii="Nunito" w:hAnsi="Nunito"/>
          <w:b/>
          <w:bCs/>
          <w:color w:val="1567A5"/>
        </w:rPr>
        <w:t>@</w:t>
      </w:r>
      <w:r w:rsidRPr="00FB2AB4">
        <w:rPr>
          <w:rFonts w:ascii="Nunito" w:hAnsi="Nunito"/>
          <w:b/>
          <w:bCs/>
          <w:color w:val="1567A5"/>
          <w:u w:val="single" w:color="1567A5"/>
        </w:rPr>
        <w:t>nidas.or</w:t>
      </w:r>
      <w:r w:rsidRPr="00FB2AB4">
        <w:rPr>
          <w:rFonts w:ascii="Nunito" w:hAnsi="Nunito"/>
          <w:b/>
          <w:bCs/>
          <w:color w:val="1567A5"/>
        </w:rPr>
        <w:t>g</w:t>
      </w:r>
      <w:r w:rsidRPr="00FB2AB4">
        <w:rPr>
          <w:rFonts w:ascii="Nunito" w:hAnsi="Nunito"/>
          <w:b/>
          <w:bCs/>
          <w:color w:val="1567A5"/>
          <w:u w:val="single" w:color="1567A5"/>
        </w:rPr>
        <w:t xml:space="preserve">.uk </w:t>
      </w:r>
      <w:r w:rsidRPr="00FB2AB4">
        <w:rPr>
          <w:rFonts w:ascii="Nunito" w:hAnsi="Nunito"/>
          <w:b/>
          <w:bCs/>
        </w:rPr>
        <w:t>for</w:t>
      </w:r>
      <w:r w:rsidR="00C073BD">
        <w:rPr>
          <w:rFonts w:ascii="Nunito" w:hAnsi="Nunito"/>
          <w:b/>
          <w:bCs/>
        </w:rPr>
        <w:t xml:space="preserve"> an</w:t>
      </w:r>
      <w:r w:rsidR="00FB2AB4">
        <w:rPr>
          <w:rFonts w:ascii="Nunito" w:hAnsi="Nunito"/>
          <w:b/>
          <w:bCs/>
        </w:rPr>
        <w:t xml:space="preserve"> </w:t>
      </w:r>
      <w:r w:rsidR="00C073BD">
        <w:rPr>
          <w:rFonts w:ascii="Nunito" w:hAnsi="Nunito"/>
          <w:b/>
          <w:bCs/>
        </w:rPr>
        <w:t>app</w:t>
      </w:r>
      <w:r w:rsidRPr="00FB2AB4">
        <w:rPr>
          <w:rFonts w:ascii="Nunito" w:hAnsi="Nunito"/>
          <w:b/>
          <w:bCs/>
        </w:rPr>
        <w:t xml:space="preserve">lication </w:t>
      </w:r>
      <w:r w:rsidR="009771D7" w:rsidRPr="00FB2AB4">
        <w:rPr>
          <w:rFonts w:ascii="Nunito" w:hAnsi="Nunito"/>
          <w:b/>
          <w:bCs/>
        </w:rPr>
        <w:t>pack</w:t>
      </w:r>
      <w:r w:rsidR="00CF57F1" w:rsidRPr="00FB2AB4">
        <w:rPr>
          <w:rFonts w:ascii="Nunito" w:hAnsi="Nunito"/>
          <w:b/>
          <w:bCs/>
        </w:rPr>
        <w:t xml:space="preserve"> or submit an upto date CV</w:t>
      </w:r>
    </w:p>
    <w:p w14:paraId="3A2DAEA6" w14:textId="507D31AC" w:rsidR="00035019" w:rsidRDefault="00035019">
      <w:pPr>
        <w:pStyle w:val="Heading1"/>
        <w:ind w:left="3"/>
        <w:rPr>
          <w:rFonts w:ascii="Nunito" w:hAnsi="Nunito"/>
        </w:rPr>
      </w:pPr>
    </w:p>
    <w:p w14:paraId="6DE76228" w14:textId="60AD8E18" w:rsidR="0040171D" w:rsidRDefault="0040171D" w:rsidP="0040171D"/>
    <w:p w14:paraId="7D310868" w14:textId="5D1C67E1" w:rsidR="0040171D" w:rsidRDefault="0040171D" w:rsidP="0040171D"/>
    <w:p w14:paraId="25CA045F" w14:textId="52167DFD" w:rsidR="0040171D" w:rsidRDefault="0040171D" w:rsidP="0040171D"/>
    <w:p w14:paraId="2CB28DE7" w14:textId="58FAA84A" w:rsidR="0040171D" w:rsidRDefault="0040171D" w:rsidP="0040171D"/>
    <w:sectPr w:rsidR="0040171D">
      <w:footerReference w:type="default" r:id="rId12"/>
      <w:pgSz w:w="11910" w:h="16845"/>
      <w:pgMar w:top="709" w:right="778" w:bottom="603" w:left="78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87307" w14:textId="77777777" w:rsidR="00E479D1" w:rsidRDefault="00E479D1" w:rsidP="009778CA">
      <w:pPr>
        <w:spacing w:after="0" w:line="240" w:lineRule="auto"/>
      </w:pPr>
      <w:r>
        <w:separator/>
      </w:r>
    </w:p>
  </w:endnote>
  <w:endnote w:type="continuationSeparator" w:id="0">
    <w:p w14:paraId="0AADCA21" w14:textId="77777777" w:rsidR="00E479D1" w:rsidRDefault="00E479D1" w:rsidP="00977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40C44" w14:textId="61DCFB93" w:rsidR="009778CA" w:rsidRPr="00534E06" w:rsidRDefault="009778CA" w:rsidP="009778CA">
    <w:pPr>
      <w:pStyle w:val="Heading1"/>
      <w:ind w:left="0" w:firstLine="0"/>
      <w:rPr>
        <w:rFonts w:ascii="Nunito" w:hAnsi="Nunito"/>
        <w:sz w:val="24"/>
        <w:szCs w:val="24"/>
      </w:rPr>
    </w:pPr>
    <w:r w:rsidRPr="00534E06">
      <w:rPr>
        <w:rFonts w:ascii="Nunito" w:hAnsi="Nunito"/>
        <w:sz w:val="24"/>
        <w:szCs w:val="24"/>
      </w:rPr>
      <w:t>Registered Charity No: 1105613 | Company No. 5201290</w:t>
    </w:r>
  </w:p>
  <w:p w14:paraId="667E46DE" w14:textId="2F29638E" w:rsidR="009778CA" w:rsidRDefault="009778CA">
    <w:pPr>
      <w:pStyle w:val="Footer"/>
    </w:pPr>
  </w:p>
  <w:p w14:paraId="71806926" w14:textId="77777777" w:rsidR="009778CA" w:rsidRDefault="009778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3D8D1" w14:textId="77777777" w:rsidR="00E479D1" w:rsidRDefault="00E479D1" w:rsidP="009778CA">
      <w:pPr>
        <w:spacing w:after="0" w:line="240" w:lineRule="auto"/>
      </w:pPr>
      <w:r>
        <w:separator/>
      </w:r>
    </w:p>
  </w:footnote>
  <w:footnote w:type="continuationSeparator" w:id="0">
    <w:p w14:paraId="08E90540" w14:textId="77777777" w:rsidR="00E479D1" w:rsidRDefault="00E479D1" w:rsidP="009778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F05C7"/>
    <w:multiLevelType w:val="hybridMultilevel"/>
    <w:tmpl w:val="B1BC1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902483"/>
    <w:multiLevelType w:val="hybridMultilevel"/>
    <w:tmpl w:val="E4B81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177440"/>
    <w:multiLevelType w:val="hybridMultilevel"/>
    <w:tmpl w:val="FF02AAAE"/>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3" w15:restartNumberingAfterBreak="0">
    <w:nsid w:val="50B86092"/>
    <w:multiLevelType w:val="hybridMultilevel"/>
    <w:tmpl w:val="09AEB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CC63AA"/>
    <w:multiLevelType w:val="hybridMultilevel"/>
    <w:tmpl w:val="8BBC4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224475">
    <w:abstractNumId w:val="2"/>
  </w:num>
  <w:num w:numId="2" w16cid:durableId="976908838">
    <w:abstractNumId w:val="4"/>
  </w:num>
  <w:num w:numId="3" w16cid:durableId="1032535404">
    <w:abstractNumId w:val="1"/>
  </w:num>
  <w:num w:numId="4" w16cid:durableId="18430285">
    <w:abstractNumId w:val="0"/>
  </w:num>
  <w:num w:numId="5" w16cid:durableId="14186716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44E"/>
    <w:rsid w:val="000202A1"/>
    <w:rsid w:val="00030E80"/>
    <w:rsid w:val="00031D4F"/>
    <w:rsid w:val="00035019"/>
    <w:rsid w:val="000613B7"/>
    <w:rsid w:val="00066C40"/>
    <w:rsid w:val="00067FF3"/>
    <w:rsid w:val="000A779D"/>
    <w:rsid w:val="000F78FC"/>
    <w:rsid w:val="0011033B"/>
    <w:rsid w:val="00115FA1"/>
    <w:rsid w:val="0012362C"/>
    <w:rsid w:val="00124FCA"/>
    <w:rsid w:val="00186E39"/>
    <w:rsid w:val="001B4EAB"/>
    <w:rsid w:val="001D6882"/>
    <w:rsid w:val="00215957"/>
    <w:rsid w:val="00224899"/>
    <w:rsid w:val="00237399"/>
    <w:rsid w:val="002452AC"/>
    <w:rsid w:val="00274B0E"/>
    <w:rsid w:val="0028629A"/>
    <w:rsid w:val="002D38EF"/>
    <w:rsid w:val="002D74B8"/>
    <w:rsid w:val="002E69F3"/>
    <w:rsid w:val="002F5B7B"/>
    <w:rsid w:val="00335B18"/>
    <w:rsid w:val="003A3226"/>
    <w:rsid w:val="003D5EC8"/>
    <w:rsid w:val="003D7554"/>
    <w:rsid w:val="0040171D"/>
    <w:rsid w:val="00464551"/>
    <w:rsid w:val="004710ED"/>
    <w:rsid w:val="00471425"/>
    <w:rsid w:val="004C5F71"/>
    <w:rsid w:val="004E2313"/>
    <w:rsid w:val="004F59F9"/>
    <w:rsid w:val="005022E0"/>
    <w:rsid w:val="0051058F"/>
    <w:rsid w:val="005109CF"/>
    <w:rsid w:val="00525A44"/>
    <w:rsid w:val="00534E06"/>
    <w:rsid w:val="00551D93"/>
    <w:rsid w:val="00554181"/>
    <w:rsid w:val="00577CAD"/>
    <w:rsid w:val="005C3BE5"/>
    <w:rsid w:val="005F6077"/>
    <w:rsid w:val="00605F96"/>
    <w:rsid w:val="0064045B"/>
    <w:rsid w:val="00647788"/>
    <w:rsid w:val="00647B6F"/>
    <w:rsid w:val="00655D7D"/>
    <w:rsid w:val="00664A26"/>
    <w:rsid w:val="00681092"/>
    <w:rsid w:val="00685813"/>
    <w:rsid w:val="006E0D18"/>
    <w:rsid w:val="00734CD4"/>
    <w:rsid w:val="0074229B"/>
    <w:rsid w:val="00743350"/>
    <w:rsid w:val="007A03CC"/>
    <w:rsid w:val="007B12F9"/>
    <w:rsid w:val="007C1E3C"/>
    <w:rsid w:val="007D3BBE"/>
    <w:rsid w:val="007D6A3C"/>
    <w:rsid w:val="00805DDB"/>
    <w:rsid w:val="00830A31"/>
    <w:rsid w:val="00852B9E"/>
    <w:rsid w:val="00874A38"/>
    <w:rsid w:val="00880884"/>
    <w:rsid w:val="008A335E"/>
    <w:rsid w:val="008A7BA7"/>
    <w:rsid w:val="008C04E8"/>
    <w:rsid w:val="009340B4"/>
    <w:rsid w:val="00975C59"/>
    <w:rsid w:val="009771D7"/>
    <w:rsid w:val="009778CA"/>
    <w:rsid w:val="009F5748"/>
    <w:rsid w:val="00A66256"/>
    <w:rsid w:val="00A85AF9"/>
    <w:rsid w:val="00AA5A7B"/>
    <w:rsid w:val="00AB373D"/>
    <w:rsid w:val="00AE7D51"/>
    <w:rsid w:val="00B21F99"/>
    <w:rsid w:val="00B25186"/>
    <w:rsid w:val="00B36534"/>
    <w:rsid w:val="00B65842"/>
    <w:rsid w:val="00B84FE2"/>
    <w:rsid w:val="00B9381A"/>
    <w:rsid w:val="00C073BD"/>
    <w:rsid w:val="00C12474"/>
    <w:rsid w:val="00C32971"/>
    <w:rsid w:val="00C37312"/>
    <w:rsid w:val="00C42E1C"/>
    <w:rsid w:val="00C55CB9"/>
    <w:rsid w:val="00C56F3D"/>
    <w:rsid w:val="00CD744E"/>
    <w:rsid w:val="00CF5781"/>
    <w:rsid w:val="00CF57F1"/>
    <w:rsid w:val="00CF7AAF"/>
    <w:rsid w:val="00D1315B"/>
    <w:rsid w:val="00D805D8"/>
    <w:rsid w:val="00E136BF"/>
    <w:rsid w:val="00E31D26"/>
    <w:rsid w:val="00E479D1"/>
    <w:rsid w:val="00E86221"/>
    <w:rsid w:val="00EC071D"/>
    <w:rsid w:val="00EE02B9"/>
    <w:rsid w:val="00F43DF7"/>
    <w:rsid w:val="00F959C6"/>
    <w:rsid w:val="00FB2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5FBD3"/>
  <w15:docId w15:val="{D00AEDA7-4F6A-4DD8-9BFE-816C0639B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301"/>
      <w:ind w:left="18" w:hanging="10"/>
      <w:outlineLvl w:val="0"/>
    </w:pPr>
    <w:rPr>
      <w:rFonts w:ascii="Calibri" w:eastAsia="Calibri" w:hAnsi="Calibri" w:cs="Calibri"/>
      <w:b/>
      <w:color w:val="495052"/>
      <w:sz w:val="26"/>
    </w:rPr>
  </w:style>
  <w:style w:type="paragraph" w:styleId="Heading2">
    <w:name w:val="heading 2"/>
    <w:basedOn w:val="Normal"/>
    <w:next w:val="Normal"/>
    <w:link w:val="Heading2Char"/>
    <w:uiPriority w:val="9"/>
    <w:semiHidden/>
    <w:unhideWhenUsed/>
    <w:qFormat/>
    <w:rsid w:val="005F60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495052"/>
      <w:sz w:val="26"/>
    </w:rPr>
  </w:style>
  <w:style w:type="paragraph" w:styleId="ListParagraph">
    <w:name w:val="List Paragraph"/>
    <w:basedOn w:val="Normal"/>
    <w:uiPriority w:val="34"/>
    <w:qFormat/>
    <w:rsid w:val="0074229B"/>
    <w:pPr>
      <w:ind w:left="720"/>
      <w:contextualSpacing/>
    </w:pPr>
  </w:style>
  <w:style w:type="paragraph" w:styleId="Header">
    <w:name w:val="header"/>
    <w:basedOn w:val="Normal"/>
    <w:link w:val="HeaderChar"/>
    <w:uiPriority w:val="99"/>
    <w:unhideWhenUsed/>
    <w:rsid w:val="009778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78CA"/>
    <w:rPr>
      <w:rFonts w:ascii="Calibri" w:eastAsia="Calibri" w:hAnsi="Calibri" w:cs="Calibri"/>
      <w:color w:val="000000"/>
    </w:rPr>
  </w:style>
  <w:style w:type="paragraph" w:styleId="Footer">
    <w:name w:val="footer"/>
    <w:basedOn w:val="Normal"/>
    <w:link w:val="FooterChar"/>
    <w:uiPriority w:val="99"/>
    <w:unhideWhenUsed/>
    <w:rsid w:val="009778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78CA"/>
    <w:rPr>
      <w:rFonts w:ascii="Calibri" w:eastAsia="Calibri" w:hAnsi="Calibri" w:cs="Calibri"/>
      <w:color w:val="000000"/>
    </w:rPr>
  </w:style>
  <w:style w:type="paragraph" w:styleId="NoSpacing">
    <w:name w:val="No Spacing"/>
    <w:uiPriority w:val="1"/>
    <w:qFormat/>
    <w:rsid w:val="00E31D26"/>
    <w:pPr>
      <w:spacing w:after="0" w:line="240" w:lineRule="auto"/>
    </w:pPr>
    <w:rPr>
      <w:rFonts w:ascii="Calibri" w:eastAsia="Calibri" w:hAnsi="Calibri" w:cs="Calibri"/>
      <w:color w:val="000000"/>
    </w:rPr>
  </w:style>
  <w:style w:type="character" w:customStyle="1" w:styleId="Heading2Char">
    <w:name w:val="Heading 2 Char"/>
    <w:basedOn w:val="DefaultParagraphFont"/>
    <w:link w:val="Heading2"/>
    <w:uiPriority w:val="9"/>
    <w:semiHidden/>
    <w:rsid w:val="005F607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be4f31-5538-47e0-aacd-0303baf28b8a">
      <Terms xmlns="http://schemas.microsoft.com/office/infopath/2007/PartnerControls"/>
    </lcf76f155ced4ddcb4097134ff3c332f>
    <TaxCatchAll xmlns="364a6e4a-9cbe-46f8-b9aa-c10ec52632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E4305FDA373B468308AFF11422C041" ma:contentTypeVersion="18" ma:contentTypeDescription="Create a new document." ma:contentTypeScope="" ma:versionID="b78c27360a97ad8996e3702e55a77fcc">
  <xsd:schema xmlns:xsd="http://www.w3.org/2001/XMLSchema" xmlns:xs="http://www.w3.org/2001/XMLSchema" xmlns:p="http://schemas.microsoft.com/office/2006/metadata/properties" xmlns:ns2="dbbe4f31-5538-47e0-aacd-0303baf28b8a" xmlns:ns3="364a6e4a-9cbe-46f8-b9aa-c10ec5263225" targetNamespace="http://schemas.microsoft.com/office/2006/metadata/properties" ma:root="true" ma:fieldsID="97a5c543c5e26ace33b91e0ad9b80b0f" ns2:_="" ns3:_="">
    <xsd:import namespace="dbbe4f31-5538-47e0-aacd-0303baf28b8a"/>
    <xsd:import namespace="364a6e4a-9cbe-46f8-b9aa-c10ec52632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be4f31-5538-47e0-aacd-0303baf28b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558da8-21f5-4943-a799-3b0b52535d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4a6e4a-9cbe-46f8-b9aa-c10ec526322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c852f16-5404-4159-9267-85b6cbdd44c6}" ma:internalName="TaxCatchAll" ma:showField="CatchAllData" ma:web="364a6e4a-9cbe-46f8-b9aa-c10ec5263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E9FC94-9037-433B-837E-5E83B3B3DEB7}">
  <ds:schemaRefs>
    <ds:schemaRef ds:uri="http://schemas.microsoft.com/sharepoint/v3/contenttype/forms"/>
  </ds:schemaRefs>
</ds:datastoreItem>
</file>

<file path=customXml/itemProps2.xml><?xml version="1.0" encoding="utf-8"?>
<ds:datastoreItem xmlns:ds="http://schemas.openxmlformats.org/officeDocument/2006/customXml" ds:itemID="{59A8FA13-2258-42D0-849C-D1FEF27B80C7}">
  <ds:schemaRefs>
    <ds:schemaRef ds:uri="http://schemas.microsoft.com/office/2006/metadata/properties"/>
    <ds:schemaRef ds:uri="http://schemas.microsoft.com/office/infopath/2007/PartnerControls"/>
    <ds:schemaRef ds:uri="dbbe4f31-5538-47e0-aacd-0303baf28b8a"/>
    <ds:schemaRef ds:uri="364a6e4a-9cbe-46f8-b9aa-c10ec5263225"/>
  </ds:schemaRefs>
</ds:datastoreItem>
</file>

<file path=customXml/itemProps3.xml><?xml version="1.0" encoding="utf-8"?>
<ds:datastoreItem xmlns:ds="http://schemas.openxmlformats.org/officeDocument/2006/customXml" ds:itemID="{A8573D23-A539-406C-91A0-037C78BB7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be4f31-5538-47e0-aacd-0303baf28b8a"/>
    <ds:schemaRef ds:uri="364a6e4a-9cbe-46f8-b9aa-c10ec5263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Grants and Fundraising Officer Job Advert NIDAS V2</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Grants and Fundraising Officer Job Advert NIDAS V2</dc:title>
  <dc:subject/>
  <dc:creator>NIDAS</dc:creator>
  <cp:keywords>DAEmPBZCEVc,BADvwXJYQpw</cp:keywords>
  <cp:lastModifiedBy>Leanne McGachan</cp:lastModifiedBy>
  <cp:revision>36</cp:revision>
  <cp:lastPrinted>2022-02-10T15:02:00Z</cp:lastPrinted>
  <dcterms:created xsi:type="dcterms:W3CDTF">2026-03-04T12:04:00Z</dcterms:created>
  <dcterms:modified xsi:type="dcterms:W3CDTF">2026-08-14T15:59:00Z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0x01010095E4305FDA373B468308AFF11422C041</vt:lpwstr>
  </property>
  <property fmtid="{D5CDD505-2E9C-101B-9397-08002B2CF9AE}" pid="3" name="MediaServiceImageTags">
    <vt:lpwstr/>
  </property>
</Properties>
</file>